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033" w:rsidRDefault="005143E4" w:rsidP="005143E4">
      <w:pPr>
        <w:jc w:val="center"/>
        <w:rPr>
          <w:rFonts w:ascii="TH SarabunPSK" w:hAnsi="TH SarabunPSK" w:cs="TH SarabunPSK"/>
          <w:sz w:val="72"/>
          <w:szCs w:val="72"/>
        </w:rPr>
      </w:pPr>
      <w:r>
        <w:rPr>
          <w:rFonts w:ascii="TH SarabunPSK" w:hAnsi="TH SarabunPSK" w:cs="TH SarabunPSK" w:hint="cs"/>
          <w:sz w:val="72"/>
          <w:szCs w:val="72"/>
          <w:cs/>
        </w:rPr>
        <w:t>สารบัญ</w:t>
      </w:r>
    </w:p>
    <w:p w:rsidR="005143E4" w:rsidRPr="005143E4" w:rsidRDefault="005143E4" w:rsidP="005143E4">
      <w:pPr>
        <w:rPr>
          <w:rFonts w:ascii="TH SarabunPSK" w:hAnsi="TH SarabunPSK" w:cs="TH SarabunPSK"/>
          <w:b/>
          <w:bCs/>
          <w:sz w:val="36"/>
          <w:szCs w:val="36"/>
          <w:u w:val="none"/>
        </w:rPr>
      </w:pPr>
      <w:r w:rsidRPr="005143E4">
        <w:rPr>
          <w:rFonts w:ascii="TH SarabunPSK" w:hAnsi="TH SarabunPSK" w:cs="TH SarabunPSK" w:hint="cs"/>
          <w:b/>
          <w:bCs/>
          <w:sz w:val="36"/>
          <w:szCs w:val="36"/>
          <w:u w:val="none"/>
          <w:cs/>
        </w:rPr>
        <w:t>เรื่อง</w:t>
      </w:r>
      <w:r w:rsidRPr="005143E4">
        <w:rPr>
          <w:rFonts w:ascii="TH SarabunPSK" w:hAnsi="TH SarabunPSK" w:cs="TH SarabunPSK" w:hint="cs"/>
          <w:b/>
          <w:bCs/>
          <w:sz w:val="36"/>
          <w:szCs w:val="36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6"/>
          <w:szCs w:val="36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6"/>
          <w:szCs w:val="36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6"/>
          <w:szCs w:val="36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6"/>
          <w:szCs w:val="36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6"/>
          <w:szCs w:val="36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6"/>
          <w:szCs w:val="36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6"/>
          <w:szCs w:val="36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6"/>
          <w:szCs w:val="36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6"/>
          <w:szCs w:val="36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6"/>
          <w:szCs w:val="36"/>
          <w:u w:val="none"/>
          <w:cs/>
        </w:rPr>
        <w:tab/>
        <w:t>หน้า</w:t>
      </w:r>
    </w:p>
    <w:p w:rsidR="005143E4" w:rsidRPr="005143E4" w:rsidRDefault="005143E4" w:rsidP="005143E4">
      <w:pPr>
        <w:rPr>
          <w:rFonts w:ascii="TH SarabunPSK" w:hAnsi="TH SarabunPSK" w:cs="TH SarabunPSK"/>
          <w:b/>
          <w:bCs/>
          <w:sz w:val="32"/>
          <w:szCs w:val="32"/>
          <w:u w:val="none"/>
        </w:rPr>
      </w:pP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>บทนำ</w:t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  <w:t xml:space="preserve">1 </w:t>
      </w:r>
      <w:r w:rsidRPr="005143E4">
        <w:rPr>
          <w:rFonts w:ascii="TH SarabunPSK" w:hAnsi="TH SarabunPSK" w:cs="TH SarabunPSK"/>
          <w:b/>
          <w:bCs/>
          <w:sz w:val="32"/>
          <w:szCs w:val="32"/>
          <w:u w:val="none"/>
          <w:cs/>
        </w:rPr>
        <w:t>–</w:t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 xml:space="preserve"> 3</w:t>
      </w:r>
    </w:p>
    <w:p w:rsidR="005143E4" w:rsidRPr="005143E4" w:rsidRDefault="005143E4" w:rsidP="005143E4">
      <w:pPr>
        <w:rPr>
          <w:rFonts w:ascii="TH SarabunPSK" w:hAnsi="TH SarabunPSK" w:cs="TH SarabunPSK"/>
          <w:b/>
          <w:bCs/>
          <w:sz w:val="32"/>
          <w:szCs w:val="32"/>
          <w:u w:val="none"/>
        </w:rPr>
      </w:pP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>ส่วนที่ 1 สภาพทั่วไปและข้อมูลพื้นฐาน</w:t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  <w:t xml:space="preserve">4 </w:t>
      </w:r>
      <w:r w:rsidRPr="005143E4">
        <w:rPr>
          <w:rFonts w:ascii="TH SarabunPSK" w:hAnsi="TH SarabunPSK" w:cs="TH SarabunPSK"/>
          <w:b/>
          <w:bCs/>
          <w:sz w:val="32"/>
          <w:szCs w:val="32"/>
          <w:u w:val="none"/>
          <w:cs/>
        </w:rPr>
        <w:t>–</w:t>
      </w:r>
      <w:r w:rsidR="00AC5531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 xml:space="preserve"> 15</w:t>
      </w:r>
    </w:p>
    <w:p w:rsidR="005143E4" w:rsidRPr="005143E4" w:rsidRDefault="005143E4" w:rsidP="005143E4">
      <w:pPr>
        <w:rPr>
          <w:rFonts w:ascii="TH SarabunPSK" w:hAnsi="TH SarabunPSK" w:cs="TH SarabunPSK"/>
          <w:b/>
          <w:bCs/>
          <w:sz w:val="32"/>
          <w:szCs w:val="32"/>
          <w:u w:val="none"/>
        </w:rPr>
      </w:pP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>ส่วนที่ 2 ยุทธศาสตร์</w:t>
      </w:r>
      <w:r w:rsidR="00AC5531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>องค์กรปกครองส่วนท้องถิ่น</w:t>
      </w:r>
      <w:r w:rsidR="00AC5531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="00AC5531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="00AC5531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="00AC5531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="00AC5531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="00AC5531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  <w:t>16</w:t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 xml:space="preserve"> </w:t>
      </w:r>
      <w:r w:rsidRPr="005143E4">
        <w:rPr>
          <w:rFonts w:ascii="TH SarabunPSK" w:hAnsi="TH SarabunPSK" w:cs="TH SarabunPSK"/>
          <w:b/>
          <w:bCs/>
          <w:sz w:val="32"/>
          <w:szCs w:val="32"/>
          <w:u w:val="none"/>
          <w:cs/>
        </w:rPr>
        <w:t>–</w:t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 xml:space="preserve"> </w:t>
      </w:r>
      <w:r w:rsidR="00AC5531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>105</w:t>
      </w:r>
    </w:p>
    <w:p w:rsidR="005143E4" w:rsidRPr="005143E4" w:rsidRDefault="005143E4" w:rsidP="005143E4">
      <w:pPr>
        <w:rPr>
          <w:rFonts w:ascii="TH SarabunPSK" w:hAnsi="TH SarabunPSK" w:cs="TH SarabunPSK"/>
          <w:b/>
          <w:bCs/>
          <w:sz w:val="32"/>
          <w:szCs w:val="32"/>
          <w:u w:val="none"/>
        </w:rPr>
      </w:pP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>ส่วนที่ 3 การนำแผนพัฒนาท้องถิ่นไปสู่การปฏิบัติ</w:t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="00AC5531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>106</w:t>
      </w:r>
      <w:r w:rsidRPr="005143E4">
        <w:rPr>
          <w:rFonts w:ascii="TH SarabunPSK" w:hAnsi="TH SarabunPSK" w:cs="TH SarabunPSK"/>
          <w:b/>
          <w:bCs/>
          <w:sz w:val="32"/>
          <w:szCs w:val="32"/>
          <w:u w:val="none"/>
        </w:rPr>
        <w:t xml:space="preserve"> - 2</w:t>
      </w:r>
      <w:r w:rsidR="001C7AF7">
        <w:rPr>
          <w:rFonts w:ascii="TH SarabunPSK" w:hAnsi="TH SarabunPSK" w:cs="TH SarabunPSK"/>
          <w:b/>
          <w:bCs/>
          <w:sz w:val="32"/>
          <w:szCs w:val="32"/>
          <w:u w:val="none"/>
        </w:rPr>
        <w:t>1</w:t>
      </w:r>
      <w:r w:rsidRPr="005143E4">
        <w:rPr>
          <w:rFonts w:ascii="TH SarabunPSK" w:hAnsi="TH SarabunPSK" w:cs="TH SarabunPSK"/>
          <w:b/>
          <w:bCs/>
          <w:sz w:val="32"/>
          <w:szCs w:val="32"/>
          <w:u w:val="none"/>
        </w:rPr>
        <w:t>9</w:t>
      </w:r>
    </w:p>
    <w:p w:rsidR="005143E4" w:rsidRDefault="005143E4" w:rsidP="005143E4">
      <w:pPr>
        <w:rPr>
          <w:rFonts w:ascii="TH SarabunPSK" w:hAnsi="TH SarabunPSK" w:cs="TH SarabunPSK"/>
          <w:sz w:val="32"/>
          <w:szCs w:val="32"/>
          <w:u w:val="none"/>
        </w:rPr>
      </w:pPr>
      <w:r>
        <w:rPr>
          <w:rFonts w:ascii="TH SarabunPSK" w:hAnsi="TH SarabunPSK" w:cs="TH SarabunPSK"/>
          <w:sz w:val="32"/>
          <w:szCs w:val="32"/>
          <w:u w:val="none"/>
        </w:rPr>
        <w:tab/>
        <w:t xml:space="preserve">- </w:t>
      </w:r>
      <w:r>
        <w:rPr>
          <w:rFonts w:ascii="TH SarabunPSK" w:hAnsi="TH SarabunPSK" w:cs="TH SarabunPSK" w:hint="cs"/>
          <w:sz w:val="32"/>
          <w:szCs w:val="32"/>
          <w:u w:val="none"/>
          <w:cs/>
        </w:rPr>
        <w:t>แบบ ผ.01 บัญชีสรุปโครงการพัฒนา</w:t>
      </w:r>
      <w:r>
        <w:rPr>
          <w:rFonts w:ascii="TH SarabunPSK" w:hAnsi="TH SarabunPSK" w:cs="TH SarabunPSK" w:hint="cs"/>
          <w:sz w:val="32"/>
          <w:szCs w:val="32"/>
          <w:u w:val="non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non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none"/>
          <w:cs/>
        </w:rPr>
        <w:tab/>
      </w:r>
      <w:r w:rsidR="001C7AF7">
        <w:rPr>
          <w:rFonts w:ascii="TH SarabunPSK" w:hAnsi="TH SarabunPSK" w:cs="TH SarabunPSK" w:hint="cs"/>
          <w:sz w:val="32"/>
          <w:szCs w:val="32"/>
          <w:u w:val="none"/>
          <w:cs/>
        </w:rPr>
        <w:tab/>
      </w:r>
      <w:r w:rsidR="001C7AF7">
        <w:rPr>
          <w:rFonts w:ascii="TH SarabunPSK" w:hAnsi="TH SarabunPSK" w:cs="TH SarabunPSK" w:hint="cs"/>
          <w:sz w:val="32"/>
          <w:szCs w:val="32"/>
          <w:u w:val="none"/>
          <w:cs/>
        </w:rPr>
        <w:tab/>
      </w:r>
      <w:r w:rsidR="001C7AF7">
        <w:rPr>
          <w:rFonts w:ascii="TH SarabunPSK" w:hAnsi="TH SarabunPSK" w:cs="TH SarabunPSK" w:hint="cs"/>
          <w:sz w:val="32"/>
          <w:szCs w:val="32"/>
          <w:u w:val="none"/>
          <w:cs/>
        </w:rPr>
        <w:tab/>
      </w:r>
      <w:r w:rsidR="00AC5531">
        <w:rPr>
          <w:rFonts w:ascii="TH SarabunPSK" w:hAnsi="TH SarabunPSK" w:cs="TH SarabunPSK" w:hint="cs"/>
          <w:sz w:val="32"/>
          <w:szCs w:val="32"/>
          <w:u w:val="none"/>
          <w:cs/>
        </w:rPr>
        <w:t>108</w:t>
      </w:r>
      <w:r>
        <w:rPr>
          <w:rFonts w:ascii="TH SarabunPSK" w:hAnsi="TH SarabunPSK" w:cs="TH SarabunPSK" w:hint="cs"/>
          <w:sz w:val="32"/>
          <w:szCs w:val="32"/>
          <w:u w:val="non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none"/>
          <w:cs/>
        </w:rPr>
        <w:t>–</w:t>
      </w:r>
      <w:r w:rsidR="00AC5531">
        <w:rPr>
          <w:rFonts w:ascii="TH SarabunPSK" w:hAnsi="TH SarabunPSK" w:cs="TH SarabunPSK" w:hint="cs"/>
          <w:sz w:val="32"/>
          <w:szCs w:val="32"/>
          <w:u w:val="none"/>
          <w:cs/>
        </w:rPr>
        <w:t xml:space="preserve"> 110</w:t>
      </w:r>
    </w:p>
    <w:p w:rsidR="005143E4" w:rsidRDefault="005143E4" w:rsidP="005143E4">
      <w:pPr>
        <w:rPr>
          <w:rFonts w:ascii="TH SarabunPSK" w:hAnsi="TH SarabunPSK" w:cs="TH SarabunPSK"/>
          <w:sz w:val="32"/>
          <w:szCs w:val="32"/>
          <w:u w:val="none"/>
        </w:rPr>
      </w:pPr>
      <w:r>
        <w:rPr>
          <w:rFonts w:ascii="TH SarabunPSK" w:hAnsi="TH SarabunPSK" w:cs="TH SarabunPSK" w:hint="cs"/>
          <w:sz w:val="32"/>
          <w:szCs w:val="32"/>
          <w:u w:val="none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u w:val="none"/>
          <w:cs/>
        </w:rPr>
        <w:tab/>
        <w:t>- แบบ ผ.0</w:t>
      </w:r>
      <w:r w:rsidR="00AC5531">
        <w:rPr>
          <w:rFonts w:ascii="TH SarabunPSK" w:hAnsi="TH SarabunPSK" w:cs="TH SarabunPSK" w:hint="cs"/>
          <w:sz w:val="32"/>
          <w:szCs w:val="32"/>
          <w:u w:val="none"/>
          <w:cs/>
        </w:rPr>
        <w:t>2 รายละเอียดโครงการพัฒนา</w:t>
      </w:r>
      <w:r w:rsidR="00AC5531">
        <w:rPr>
          <w:rFonts w:ascii="TH SarabunPSK" w:hAnsi="TH SarabunPSK" w:cs="TH SarabunPSK" w:hint="cs"/>
          <w:sz w:val="32"/>
          <w:szCs w:val="32"/>
          <w:u w:val="none"/>
          <w:cs/>
        </w:rPr>
        <w:tab/>
      </w:r>
      <w:r w:rsidR="00AC5531">
        <w:rPr>
          <w:rFonts w:ascii="TH SarabunPSK" w:hAnsi="TH SarabunPSK" w:cs="TH SarabunPSK" w:hint="cs"/>
          <w:sz w:val="32"/>
          <w:szCs w:val="32"/>
          <w:u w:val="none"/>
          <w:cs/>
        </w:rPr>
        <w:tab/>
      </w:r>
      <w:r w:rsidR="00AC5531">
        <w:rPr>
          <w:rFonts w:ascii="TH SarabunPSK" w:hAnsi="TH SarabunPSK" w:cs="TH SarabunPSK" w:hint="cs"/>
          <w:sz w:val="32"/>
          <w:szCs w:val="32"/>
          <w:u w:val="none"/>
          <w:cs/>
        </w:rPr>
        <w:tab/>
      </w:r>
      <w:r w:rsidR="00AC5531">
        <w:rPr>
          <w:rFonts w:ascii="TH SarabunPSK" w:hAnsi="TH SarabunPSK" w:cs="TH SarabunPSK" w:hint="cs"/>
          <w:sz w:val="32"/>
          <w:szCs w:val="32"/>
          <w:u w:val="none"/>
          <w:cs/>
        </w:rPr>
        <w:tab/>
      </w:r>
      <w:r w:rsidR="00AC5531">
        <w:rPr>
          <w:rFonts w:ascii="TH SarabunPSK" w:hAnsi="TH SarabunPSK" w:cs="TH SarabunPSK" w:hint="cs"/>
          <w:sz w:val="32"/>
          <w:szCs w:val="32"/>
          <w:u w:val="none"/>
          <w:cs/>
        </w:rPr>
        <w:tab/>
      </w:r>
      <w:r w:rsidR="00AC5531">
        <w:rPr>
          <w:rFonts w:ascii="TH SarabunPSK" w:hAnsi="TH SarabunPSK" w:cs="TH SarabunPSK" w:hint="cs"/>
          <w:sz w:val="32"/>
          <w:szCs w:val="32"/>
          <w:u w:val="none"/>
          <w:cs/>
        </w:rPr>
        <w:tab/>
        <w:t>111</w:t>
      </w:r>
      <w:r>
        <w:rPr>
          <w:rFonts w:ascii="TH SarabunPSK" w:hAnsi="TH SarabunPSK" w:cs="TH SarabunPSK" w:hint="cs"/>
          <w:sz w:val="32"/>
          <w:szCs w:val="32"/>
          <w:u w:val="non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none"/>
          <w:cs/>
        </w:rPr>
        <w:t>–</w:t>
      </w:r>
      <w:r>
        <w:rPr>
          <w:rFonts w:ascii="TH SarabunPSK" w:hAnsi="TH SarabunPSK" w:cs="TH SarabunPSK" w:hint="cs"/>
          <w:sz w:val="32"/>
          <w:szCs w:val="32"/>
          <w:u w:val="none"/>
          <w:cs/>
        </w:rPr>
        <w:t xml:space="preserve"> </w:t>
      </w:r>
      <w:r w:rsidR="00AC5531">
        <w:rPr>
          <w:rFonts w:ascii="TH SarabunPSK" w:hAnsi="TH SarabunPSK" w:cs="TH SarabunPSK" w:hint="cs"/>
          <w:sz w:val="32"/>
          <w:szCs w:val="32"/>
          <w:u w:val="none"/>
          <w:cs/>
        </w:rPr>
        <w:t>255</w:t>
      </w:r>
    </w:p>
    <w:p w:rsidR="005143E4" w:rsidRDefault="00AC5531" w:rsidP="005143E4">
      <w:pPr>
        <w:rPr>
          <w:rFonts w:ascii="TH SarabunPSK" w:hAnsi="TH SarabunPSK" w:cs="TH SarabunPSK"/>
          <w:sz w:val="32"/>
          <w:szCs w:val="32"/>
          <w:u w:val="none"/>
        </w:rPr>
      </w:pPr>
      <w:r>
        <w:rPr>
          <w:rFonts w:ascii="TH SarabunPSK" w:hAnsi="TH SarabunPSK" w:cs="TH SarabunPSK" w:hint="cs"/>
          <w:sz w:val="32"/>
          <w:szCs w:val="32"/>
          <w:u w:val="none"/>
          <w:cs/>
        </w:rPr>
        <w:tab/>
        <w:t>- แบบ ผ.02/2</w:t>
      </w:r>
      <w:r w:rsidR="005143E4">
        <w:rPr>
          <w:rFonts w:ascii="TH SarabunPSK" w:hAnsi="TH SarabunPSK" w:cs="TH SarabunPSK" w:hint="cs"/>
          <w:sz w:val="32"/>
          <w:szCs w:val="32"/>
          <w:u w:val="none"/>
          <w:cs/>
        </w:rPr>
        <w:t xml:space="preserve"> รายละเอียดโครงการเกินศักยภาพ</w:t>
      </w:r>
      <w:r w:rsidR="005143E4">
        <w:rPr>
          <w:rFonts w:ascii="TH SarabunPSK" w:hAnsi="TH SarabunPSK" w:cs="TH SarabunPSK" w:hint="cs"/>
          <w:sz w:val="32"/>
          <w:szCs w:val="32"/>
          <w:u w:val="none"/>
          <w:cs/>
        </w:rPr>
        <w:tab/>
      </w:r>
      <w:r w:rsidR="005143E4">
        <w:rPr>
          <w:rFonts w:ascii="TH SarabunPSK" w:hAnsi="TH SarabunPSK" w:cs="TH SarabunPSK" w:hint="cs"/>
          <w:sz w:val="32"/>
          <w:szCs w:val="32"/>
          <w:u w:val="none"/>
          <w:cs/>
        </w:rPr>
        <w:tab/>
      </w:r>
      <w:r w:rsidR="005143E4">
        <w:rPr>
          <w:rFonts w:ascii="TH SarabunPSK" w:hAnsi="TH SarabunPSK" w:cs="TH SarabunPSK" w:hint="cs"/>
          <w:sz w:val="32"/>
          <w:szCs w:val="32"/>
          <w:u w:val="none"/>
          <w:cs/>
        </w:rPr>
        <w:tab/>
      </w:r>
      <w:r w:rsidR="005143E4">
        <w:rPr>
          <w:rFonts w:ascii="TH SarabunPSK" w:hAnsi="TH SarabunPSK" w:cs="TH SarabunPSK" w:hint="cs"/>
          <w:sz w:val="32"/>
          <w:szCs w:val="32"/>
          <w:u w:val="none"/>
          <w:cs/>
        </w:rPr>
        <w:tab/>
      </w:r>
      <w:r w:rsidR="005143E4">
        <w:rPr>
          <w:rFonts w:ascii="TH SarabunPSK" w:hAnsi="TH SarabunPSK" w:cs="TH SarabunPSK" w:hint="cs"/>
          <w:sz w:val="32"/>
          <w:szCs w:val="32"/>
          <w:u w:val="non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none"/>
          <w:cs/>
        </w:rPr>
        <w:t>256</w:t>
      </w:r>
      <w:r w:rsidR="005143E4">
        <w:rPr>
          <w:rFonts w:ascii="TH SarabunPSK" w:hAnsi="TH SarabunPSK" w:cs="TH SarabunPSK" w:hint="cs"/>
          <w:sz w:val="32"/>
          <w:szCs w:val="32"/>
          <w:u w:val="none"/>
          <w:cs/>
        </w:rPr>
        <w:t xml:space="preserve"> </w:t>
      </w:r>
      <w:r w:rsidR="005143E4">
        <w:rPr>
          <w:rFonts w:ascii="TH SarabunPSK" w:hAnsi="TH SarabunPSK" w:cs="TH SarabunPSK"/>
          <w:sz w:val="32"/>
          <w:szCs w:val="32"/>
          <w:u w:val="none"/>
          <w:cs/>
        </w:rPr>
        <w:t>–</w:t>
      </w:r>
      <w:r w:rsidR="005143E4">
        <w:rPr>
          <w:rFonts w:ascii="TH SarabunPSK" w:hAnsi="TH SarabunPSK" w:cs="TH SarabunPSK" w:hint="cs"/>
          <w:sz w:val="32"/>
          <w:szCs w:val="32"/>
          <w:u w:val="none"/>
          <w:cs/>
        </w:rPr>
        <w:t xml:space="preserve"> 2</w:t>
      </w:r>
      <w:r>
        <w:rPr>
          <w:rFonts w:ascii="TH SarabunPSK" w:hAnsi="TH SarabunPSK" w:cs="TH SarabunPSK" w:hint="cs"/>
          <w:sz w:val="32"/>
          <w:szCs w:val="32"/>
          <w:u w:val="none"/>
          <w:cs/>
        </w:rPr>
        <w:t>75</w:t>
      </w:r>
    </w:p>
    <w:p w:rsidR="005143E4" w:rsidRDefault="005143E4" w:rsidP="005143E4">
      <w:pPr>
        <w:rPr>
          <w:rFonts w:ascii="TH SarabunPSK" w:hAnsi="TH SarabunPSK" w:cs="TH SarabunPSK"/>
          <w:sz w:val="32"/>
          <w:szCs w:val="32"/>
          <w:u w:val="none"/>
        </w:rPr>
      </w:pPr>
      <w:r>
        <w:rPr>
          <w:rFonts w:ascii="TH SarabunPSK" w:hAnsi="TH SarabunPSK" w:cs="TH SarabunPSK" w:hint="cs"/>
          <w:sz w:val="32"/>
          <w:szCs w:val="32"/>
          <w:u w:val="none"/>
          <w:cs/>
        </w:rPr>
        <w:tab/>
        <w:t>- แบบ ผ.03 บัญชีครุภัณฑ์</w:t>
      </w:r>
      <w:r>
        <w:rPr>
          <w:rFonts w:ascii="TH SarabunPSK" w:hAnsi="TH SarabunPSK" w:cs="TH SarabunPSK" w:hint="cs"/>
          <w:sz w:val="32"/>
          <w:szCs w:val="32"/>
          <w:u w:val="non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non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non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non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non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none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none"/>
          <w:cs/>
        </w:rPr>
        <w:tab/>
        <w:t>2</w:t>
      </w:r>
      <w:r w:rsidR="00AC5531">
        <w:rPr>
          <w:rFonts w:ascii="TH SarabunPSK" w:hAnsi="TH SarabunPSK" w:cs="TH SarabunPSK" w:hint="cs"/>
          <w:sz w:val="32"/>
          <w:szCs w:val="32"/>
          <w:u w:val="none"/>
          <w:cs/>
        </w:rPr>
        <w:t>76</w:t>
      </w:r>
      <w:r>
        <w:rPr>
          <w:rFonts w:ascii="TH SarabunPSK" w:hAnsi="TH SarabunPSK" w:cs="TH SarabunPSK" w:hint="cs"/>
          <w:sz w:val="32"/>
          <w:szCs w:val="32"/>
          <w:u w:val="none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none"/>
          <w:cs/>
        </w:rPr>
        <w:t>–</w:t>
      </w:r>
      <w:r>
        <w:rPr>
          <w:rFonts w:ascii="TH SarabunPSK" w:hAnsi="TH SarabunPSK" w:cs="TH SarabunPSK" w:hint="cs"/>
          <w:sz w:val="32"/>
          <w:szCs w:val="32"/>
          <w:u w:val="none"/>
          <w:cs/>
        </w:rPr>
        <w:t xml:space="preserve"> 2</w:t>
      </w:r>
      <w:r w:rsidR="00AC5531">
        <w:rPr>
          <w:rFonts w:ascii="TH SarabunPSK" w:hAnsi="TH SarabunPSK" w:cs="TH SarabunPSK" w:hint="cs"/>
          <w:sz w:val="32"/>
          <w:szCs w:val="32"/>
          <w:u w:val="none"/>
          <w:cs/>
        </w:rPr>
        <w:t>90</w:t>
      </w:r>
    </w:p>
    <w:p w:rsidR="005143E4" w:rsidRPr="005143E4" w:rsidRDefault="005143E4" w:rsidP="005143E4">
      <w:pPr>
        <w:rPr>
          <w:rFonts w:ascii="TH SarabunPSK" w:hAnsi="TH SarabunPSK" w:cs="TH SarabunPSK"/>
          <w:b/>
          <w:bCs/>
          <w:sz w:val="32"/>
          <w:szCs w:val="32"/>
          <w:u w:val="none"/>
        </w:rPr>
      </w:pP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>ส่วนที่ 4 การติดตามและประเมินผล</w:t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  <w:t>2</w:t>
      </w:r>
      <w:r w:rsidR="00AC5531">
        <w:rPr>
          <w:rFonts w:ascii="TH SarabunPSK" w:hAnsi="TH SarabunPSK" w:cs="TH SarabunPSK"/>
          <w:b/>
          <w:bCs/>
          <w:sz w:val="32"/>
          <w:szCs w:val="32"/>
          <w:u w:val="none"/>
        </w:rPr>
        <w:t>91</w:t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 xml:space="preserve"> </w:t>
      </w:r>
      <w:r w:rsidRPr="005143E4">
        <w:rPr>
          <w:rFonts w:ascii="TH SarabunPSK" w:hAnsi="TH SarabunPSK" w:cs="TH SarabunPSK"/>
          <w:b/>
          <w:bCs/>
          <w:sz w:val="32"/>
          <w:szCs w:val="32"/>
          <w:u w:val="none"/>
          <w:cs/>
        </w:rPr>
        <w:t>–</w:t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 xml:space="preserve"> </w:t>
      </w:r>
      <w:r w:rsidR="00AC5531">
        <w:rPr>
          <w:rFonts w:ascii="TH SarabunPSK" w:hAnsi="TH SarabunPSK" w:cs="TH SarabunPSK"/>
          <w:b/>
          <w:bCs/>
          <w:sz w:val="32"/>
          <w:szCs w:val="32"/>
          <w:u w:val="none"/>
        </w:rPr>
        <w:t>304</w:t>
      </w:r>
    </w:p>
    <w:p w:rsidR="005143E4" w:rsidRPr="005143E4" w:rsidRDefault="005143E4" w:rsidP="005143E4">
      <w:pPr>
        <w:rPr>
          <w:rFonts w:ascii="TH SarabunPSK" w:hAnsi="TH SarabunPSK" w:cs="TH SarabunPSK"/>
          <w:b/>
          <w:bCs/>
          <w:sz w:val="32"/>
          <w:szCs w:val="32"/>
          <w:u w:val="none"/>
          <w:cs/>
        </w:rPr>
      </w:pP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>ภาคผนวก</w:t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</w:r>
      <w:r w:rsidRPr="005143E4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ab/>
        <w:t xml:space="preserve">   </w:t>
      </w:r>
      <w:r w:rsidR="00AC5531">
        <w:rPr>
          <w:rFonts w:ascii="TH SarabunPSK" w:hAnsi="TH SarabunPSK" w:cs="TH SarabunPSK" w:hint="cs"/>
          <w:b/>
          <w:bCs/>
          <w:sz w:val="32"/>
          <w:szCs w:val="32"/>
          <w:u w:val="none"/>
          <w:cs/>
        </w:rPr>
        <w:t xml:space="preserve"> </w:t>
      </w:r>
      <w:r w:rsidR="00AC5531">
        <w:rPr>
          <w:rFonts w:ascii="TH SarabunPSK" w:hAnsi="TH SarabunPSK" w:cs="TH SarabunPSK"/>
          <w:b/>
          <w:bCs/>
          <w:sz w:val="32"/>
          <w:szCs w:val="32"/>
          <w:u w:val="none"/>
        </w:rPr>
        <w:t>305</w:t>
      </w:r>
    </w:p>
    <w:sectPr w:rsidR="005143E4" w:rsidRPr="005143E4" w:rsidSect="007810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5143E4"/>
    <w:rsid w:val="001C7AF7"/>
    <w:rsid w:val="005143E4"/>
    <w:rsid w:val="00781033"/>
    <w:rsid w:val="007B7C51"/>
    <w:rsid w:val="00AC5531"/>
    <w:rsid w:val="00F40612"/>
    <w:rsid w:val="00F72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Cordia New"/>
        <w:sz w:val="22"/>
        <w:szCs w:val="28"/>
        <w:u w:val="single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Windows10</dc:creator>
  <cp:lastModifiedBy>Windows10</cp:lastModifiedBy>
  <cp:revision>3</cp:revision>
  <dcterms:created xsi:type="dcterms:W3CDTF">2019-07-08T07:12:00Z</dcterms:created>
  <dcterms:modified xsi:type="dcterms:W3CDTF">2023-02-08T08:29:00Z</dcterms:modified>
</cp:coreProperties>
</file>